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1198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Муратова Рушана </w:t>
      </w:r>
      <w:r>
        <w:rPr>
          <w:rFonts w:ascii="Times New Roman CYR" w:eastAsia="Times New Roman CYR" w:hAnsi="Times New Roman CYR" w:cs="Times New Roman CYR"/>
          <w:b/>
          <w:bCs/>
        </w:rPr>
        <w:t>Сулхарнаевича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Муратов Р.С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5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40403010654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Муратов Р.С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Муратов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Муратов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Муратов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Муратова Рушана </w:t>
      </w:r>
      <w:r>
        <w:rPr>
          <w:rFonts w:ascii="Times New Roman CYR" w:eastAsia="Times New Roman CYR" w:hAnsi="Times New Roman CYR" w:cs="Times New Roman CYR"/>
          <w:b/>
          <w:bCs/>
        </w:rPr>
        <w:t>Сулхарнаевича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виновным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0412365400765011982420126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